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1D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№132 с углубленным изучением иностранных языков»</w:t>
      </w:r>
    </w:p>
    <w:p w:rsidR="001F3B1D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D7B90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</w:p>
    <w:p w:rsidR="00470E43" w:rsidRDefault="00470E43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470E43" w:rsidTr="00470E43">
        <w:tc>
          <w:tcPr>
            <w:tcW w:w="3379" w:type="dxa"/>
          </w:tcPr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Рассмотрено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ШМО учителей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истории   Руководитель ШМО</w:t>
            </w:r>
          </w:p>
          <w:p w:rsidR="00322A14" w:rsidRPr="00BD7B90" w:rsidRDefault="00470E43" w:rsidP="00322A1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____/Каримова Р.В./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322A1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="00865B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Протокол № 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865B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от 28.08.20</w:t>
            </w:r>
            <w:r w:rsidR="00865BF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  <w:p w:rsidR="00470E43" w:rsidRDefault="00470E43" w:rsidP="00322A1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9" w:type="dxa"/>
          </w:tcPr>
          <w:p w:rsidR="00470E43" w:rsidRPr="00BD7B90" w:rsidRDefault="00470E43" w:rsidP="00470E4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«Согласовано» Заместитель директора            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учебной работе   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________/</w:t>
            </w:r>
            <w:proofErr w:type="spellStart"/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Р.Р. 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</w:t>
            </w:r>
          </w:p>
        </w:tc>
        <w:tc>
          <w:tcPr>
            <w:tcW w:w="3380" w:type="dxa"/>
          </w:tcPr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«Утверждаю» 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«Школа №132 г. Казани»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/Осипова О.А./ Приказ № 238 - О </w:t>
            </w:r>
          </w:p>
          <w:p w:rsidR="00470E43" w:rsidRDefault="00470E43" w:rsidP="00BD7B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от  « _2_» сентября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2019г</w:t>
            </w:r>
          </w:p>
        </w:tc>
      </w:tr>
    </w:tbl>
    <w:p w:rsidR="00470E43" w:rsidRPr="00BD7B90" w:rsidRDefault="00470E43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70E4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470E4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1F3B1D" w:rsidRPr="00BD7B90" w:rsidRDefault="00E33C54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курс</w:t>
      </w:r>
      <w:r w:rsidR="00BD7B90"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F3B1D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 «Практикум  по обществознанию»</w:t>
      </w:r>
    </w:p>
    <w:p w:rsidR="001F3B1D" w:rsidRDefault="001F3B1D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5C1858" w:rsidRDefault="005C1858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C1858" w:rsidRPr="005C1858" w:rsidRDefault="005C1858" w:rsidP="005C185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Составитель: </w:t>
      </w:r>
    </w:p>
    <w:p w:rsidR="005C1858" w:rsidRPr="005C1858" w:rsidRDefault="005C1858" w:rsidP="005C185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Нургалиева </w:t>
      </w:r>
      <w:proofErr w:type="spellStart"/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>Люция</w:t>
      </w:r>
      <w:proofErr w:type="spellEnd"/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>рековна</w:t>
      </w:r>
      <w:proofErr w:type="spellEnd"/>
    </w:p>
    <w:p w:rsidR="001F3B1D" w:rsidRPr="00BD7B90" w:rsidRDefault="001F3B1D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Рассмотрено на заседании</w:t>
      </w: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педагогического совета.</w:t>
      </w: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Протокол № __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_ </w:t>
      </w:r>
      <w:proofErr w:type="gramStart"/>
      <w:r w:rsidRPr="00BD7B90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« _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>29_ » августа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2019 г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BD7B90" w:rsidP="00865B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Казань, 2019г</w:t>
      </w:r>
    </w:p>
    <w:p w:rsidR="005260EA" w:rsidRDefault="0015321B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321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592E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2149A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2149A">
        <w:rPr>
          <w:rFonts w:ascii="Times New Roman" w:eastAsia="Times New Roman" w:hAnsi="Times New Roman" w:cs="Times New Roman"/>
          <w:b/>
          <w:sz w:val="28"/>
          <w:szCs w:val="28"/>
        </w:rPr>
        <w:t>«Практикум  по обществознанию</w:t>
      </w:r>
      <w:r w:rsidR="009E5DB2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1F3B1D" w:rsidRPr="00A2149A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ориентирована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на учащихся 10-11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D76CBC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1F3B1D" w:rsidRPr="008E49C4" w:rsidRDefault="001F3B1D" w:rsidP="00BD7B90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Обществознание. 10кл.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Котова О.А.</w:t>
      </w:r>
      <w:r w:rsidR="00A2149A" w:rsidRP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A2149A"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.- М.: </w:t>
      </w:r>
      <w:r w:rsid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Просвещение, 2019</w:t>
      </w:r>
      <w:r w:rsidR="00A2149A"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1F3B1D" w:rsidRPr="001F7F64" w:rsidRDefault="001F3B1D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Обществознание.1</w:t>
      </w:r>
      <w:r w:rsid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кл. </w:t>
      </w:r>
      <w:r w:rsid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Боголюбова Л.Н., Лазебникова А.Ю.</w:t>
      </w:r>
      <w:r w:rsidR="00A2149A" w:rsidRP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A2149A"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М.: </w:t>
      </w:r>
      <w:r w:rsid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Просвещение , 2019.</w:t>
      </w: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70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следующим образом: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35 часов, 1 час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1F3B1D" w:rsidRPr="001F3B1D" w:rsidRDefault="00A2149A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35 часов, 1 час</w:t>
      </w:r>
      <w:r w:rsidR="001F3B1D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lastRenderedPageBreak/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черты социальной сущности человека;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духовных ценностей в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  <w:r w:rsidR="00E33C54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  </w:t>
      </w: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искусства;</w:t>
      </w:r>
    </w:p>
    <w:p w:rsidR="00906344" w:rsidRPr="00AB15BD" w:rsidRDefault="00BD7B90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-</w:t>
      </w:r>
      <w:r w:rsidR="00906344"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особенности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абсолютную и относительную истины;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906344" w:rsidRPr="00906344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906344" w:rsidRPr="004E2B53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>объяснять механизм свободного ценообразования, приводить примеры действия законов спроса и предложения;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бизнеса;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сравнивать пути достижения экономического роста.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критерии социальной стратификации;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этносоциальных</w:t>
      </w:r>
      <w:proofErr w:type="spellEnd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основные принципы национальной политики России на современном этапе;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субъектов политической деятельности и объекты политического воздействия;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роль и функции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мажоритарную, пропорциональную, смешанную избирательные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>формулировать суждение о значении многопартийности и идеологического плюрализма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разнообразные явления и процессы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основные методы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особенности социального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различать типы мировоззрений;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собственную позицию по вопросу познаваемости мира и аргументировать ее.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и формулировать характерные особенности рыночных структур;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противоречия рынка;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роль и место фондового рынка в рыночных структурах;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возможности финансирования малых и крупных фирм;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обосновывать выбор форм бизнеса в конкретных ситуациях;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различать источники финансирования малых и крупных предприятий;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практическое назначение основных функций менеджмента;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место маркетинга в деятельности организации;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для выполнения социальных ролей работника и производителя;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свои возможности трудоустройства в условиях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фазы экономического цикла;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причины социального неравенства в истории и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ситуации, связанные с различными способами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собственное отношение к различным способам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 и анализировать социальную информацию о тенденциях развития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численность населения и динамику ее изменений в мире и в России.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основные этапы избирательной кампании;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 перспективе осознанно участвовать в избирательных кампаниях;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отбирать и систематизировать информацию СМИ о функциях и значении местного самоуправления;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самостоятельно давать аргументированную оценку личных качеств и деятельности политических лидеров;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особенности политического процесса в России;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основные тенденции современного политического процесса.</w:t>
      </w:r>
    </w:p>
    <w:p w:rsidR="00906344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36BA4" w:rsidRPr="00BD7B90" w:rsidRDefault="00836BA4" w:rsidP="00BD7B90">
      <w:pPr>
        <w:spacing w:after="0" w:line="240" w:lineRule="auto"/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Человек. Человек в системе общественных отношений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социализации. Мышление, формы и методы мышления. Мышление и деятельность. Мотивация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>деятельности, потребности и интересы. Свобода и необходимость в человеческой деятельности. Познание мира. Формы познания.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Уровни научного познания. Способы и методы научного познания. Особенности социального познания.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Духовная жизнь и духовный мир человека. Общественное и индивидуальное сознание. Мировоззрение,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его типы.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Самосознание индивида и социальное поведение. Социальные ценности.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Мотивы и предпочтения.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Знания, умения и навыки людей в условиях информационного общества.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Многовариантность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Политика защиты конкуренции и антимонопольное законодательство.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Рыночные отношения в современной экономике. Фирма в экономике.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Фондовый рынок, его инструменты.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менеджмента. Основы маркетинга.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Финансовый рынок.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Налоги, уплачиваемые предприятиями.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Государственный долг.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Экономическая деятельность и ее измерители. ВВП и ВНП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–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основные макроэкономические показатели.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Экономический рост.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Экономические циклы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международной торговли. Глобальные экономические проблемы.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экономического развития России.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девиантное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>). Социальный контроль и самоконтроль. Социальная мобильность, ее формы и каналы в современном обществе.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Этнические общности. Межнациональные отношения,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этносоциальные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развития семьи в современном мире.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Проблема неполных семей.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Современная демографическая ситуация в Российской Федерации.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Религиозные объединения и организации в Российской Федерации.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3B2B3E" w:rsidRPr="003B2B3E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</w:t>
      </w:r>
      <w:proofErr w:type="gramStart"/>
      <w:r w:rsidRPr="00BD7B90">
        <w:rPr>
          <w:rFonts w:ascii="Times New Roman" w:eastAsia="Times New Roman" w:hAnsi="Times New Roman" w:cs="Times New Roman"/>
          <w:sz w:val="28"/>
          <w:szCs w:val="28"/>
        </w:rPr>
        <w:t>мажоритарная</w:t>
      </w:r>
      <w:proofErr w:type="gram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, пропорциональная, смешанная.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Избирательная кампания.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Гражданское общество и правовое государство. Политическая элита и политическое лидерство.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Политическая психология. Политическое поведение.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Абсентеизм, его причины и опасность.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Особенности политического процесса в России</w:t>
      </w:r>
      <w:r w:rsidRPr="003B2B3E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643546" w:rsidRPr="00405C2A" w:rsidRDefault="007B14CC" w:rsidP="00BD7B90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6BA4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для 10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E96CB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 Человек и общество.    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15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E96CB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2. Экономика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3A6CCB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3A6CCB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35</w:t>
            </w:r>
          </w:p>
        </w:tc>
      </w:tr>
    </w:tbl>
    <w:p w:rsidR="00922B44" w:rsidRPr="00BD7B90" w:rsidRDefault="00922B44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41AB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3341AB" w:rsidRPr="00BD7B90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для 11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</w:t>
            </w:r>
            <w:r w:rsidRPr="00BD7B90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Социальная система общества</w:t>
            </w: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Раздел 2.  </w:t>
            </w: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Политика.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Раздел 3 «Духовная культура»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1C47D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1C47D5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1C47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906344" w:rsidRPr="008E49C4" w:rsidRDefault="00906344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bookmarkStart w:id="0" w:name="_GoBack"/>
      <w:bookmarkEnd w:id="0"/>
    </w:p>
    <w:p w:rsidR="00590D16" w:rsidRPr="00CA1A58" w:rsidRDefault="00590D16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590D16" w:rsidRDefault="00590D16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>10 класс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35</w:t>
      </w: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590D16" w:rsidRPr="00CA1A58" w:rsidRDefault="00590D16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252"/>
        <w:gridCol w:w="1560"/>
        <w:gridCol w:w="1842"/>
        <w:gridCol w:w="1276"/>
        <w:gridCol w:w="1276"/>
      </w:tblGrid>
      <w:tr w:rsidR="00590D16" w:rsidRPr="00834CE5" w:rsidTr="006D07F0">
        <w:tc>
          <w:tcPr>
            <w:tcW w:w="710" w:type="dxa"/>
            <w:vMerge w:val="restart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252" w:type="dxa"/>
            <w:vMerge w:val="restart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560" w:type="dxa"/>
            <w:vMerge w:val="restart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 часов на освоение темы</w:t>
            </w:r>
          </w:p>
        </w:tc>
        <w:tc>
          <w:tcPr>
            <w:tcW w:w="1842" w:type="dxa"/>
            <w:vMerge w:val="restart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590D16" w:rsidRPr="00834CE5" w:rsidTr="006D07F0">
        <w:tc>
          <w:tcPr>
            <w:tcW w:w="710" w:type="dxa"/>
            <w:vMerge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252" w:type="dxa"/>
            <w:vMerge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vMerge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vMerge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590D16" w:rsidRPr="00834CE5" w:rsidTr="003A6CCB">
        <w:tc>
          <w:tcPr>
            <w:tcW w:w="10916" w:type="dxa"/>
            <w:gridSpan w:val="6"/>
          </w:tcPr>
          <w:p w:rsidR="00590D16" w:rsidRPr="00834CE5" w:rsidRDefault="00590D16" w:rsidP="00BD7B9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16" w:rsidRPr="00834CE5" w:rsidRDefault="00590D16" w:rsidP="00BD7B90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I. </w:t>
            </w:r>
            <w:r w:rsidR="00E96CB5"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 и общество. (</w:t>
            </w:r>
            <w:r w:rsidR="00FB45BD"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     </w:t>
            </w:r>
          </w:p>
        </w:tc>
      </w:tr>
      <w:tr w:rsidR="006D07F0" w:rsidRPr="00834CE5" w:rsidTr="006D07F0">
        <w:tc>
          <w:tcPr>
            <w:tcW w:w="710" w:type="dxa"/>
          </w:tcPr>
          <w:p w:rsidR="006D07F0" w:rsidRPr="00834CE5" w:rsidRDefault="006D07F0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252" w:type="dxa"/>
          </w:tcPr>
          <w:p w:rsidR="006D07F0" w:rsidRPr="00834CE5" w:rsidRDefault="006D07F0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Общество и общественные отношения.</w:t>
            </w:r>
          </w:p>
        </w:tc>
        <w:tc>
          <w:tcPr>
            <w:tcW w:w="1560" w:type="dxa"/>
          </w:tcPr>
          <w:p w:rsidR="006D07F0" w:rsidRPr="00834CE5" w:rsidRDefault="006D07F0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6D07F0" w:rsidRPr="006D07F0" w:rsidRDefault="006D07F0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="00906344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6D07F0" w:rsidRPr="00071C02" w:rsidRDefault="006D07F0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 2-7.09</w:t>
            </w:r>
          </w:p>
        </w:tc>
        <w:tc>
          <w:tcPr>
            <w:tcW w:w="1276" w:type="dxa"/>
          </w:tcPr>
          <w:p w:rsidR="006D07F0" w:rsidRPr="00834CE5" w:rsidRDefault="006D07F0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Общество как  сложная система.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институты общества.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071C02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Типология обществ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071C02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16-21.09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Многовариантность</w:t>
            </w:r>
            <w:proofErr w:type="spellEnd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общественного развития.</w:t>
            </w:r>
            <w:r w:rsidRPr="00AB1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Эволюция и революция как формы социального изменения.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071C02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252" w:type="dxa"/>
          </w:tcPr>
          <w:p w:rsidR="00A34F0B" w:rsidRPr="0020412F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412F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 общественного развития. </w:t>
            </w:r>
            <w:r w:rsidRPr="0020412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направления общественного развития: общественный прогресс, общественный регресс. Формы социального прогресса: реформа, революция.</w:t>
            </w:r>
            <w:r w:rsidRPr="0020412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041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252" w:type="dxa"/>
          </w:tcPr>
          <w:p w:rsidR="00A34F0B" w:rsidRPr="0020412F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412F">
              <w:rPr>
                <w:rFonts w:ascii="Times New Roman" w:hAnsi="Times New Roman" w:cs="Times New Roman"/>
                <w:sz w:val="24"/>
                <w:szCs w:val="24"/>
              </w:rPr>
              <w:t>Социальная  сущность человека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Деятельность – способ существования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B1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Мышление, формы и методы мышления. Мышление и деятельность.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Познание мира. Формы познания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Знание и сознание.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истины, ее критерии. Абсолютная, относительная истина.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28.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-29.10</w:t>
            </w:r>
          </w:p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7-9.11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научного познания. Уровни, способы и методы  научного познания.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FF50C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социального познания.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Свобода и необходимость в деятельности человека.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современного мира. Процессы глобализации. Основные направления глобализации. Последствия глобализации.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</w:tc>
        <w:tc>
          <w:tcPr>
            <w:tcW w:w="1276" w:type="dxa"/>
          </w:tcPr>
          <w:p w:rsidR="00A34F0B" w:rsidRPr="00564D9D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2-7.12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 и человек перед лицом угроз и вызовов XXI века. Глобальная угроза международного терроризма.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64773F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9-14.12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«Человек и общество»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6D07F0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64773F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3A6CCB">
        <w:tc>
          <w:tcPr>
            <w:tcW w:w="10916" w:type="dxa"/>
            <w:gridSpan w:val="6"/>
          </w:tcPr>
          <w:p w:rsidR="00A34F0B" w:rsidRPr="00834CE5" w:rsidRDefault="00A34F0B" w:rsidP="00BD7B90">
            <w:pPr>
              <w:suppressAutoHyphens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Экономика (20 ч)</w:t>
            </w: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252" w:type="dxa"/>
          </w:tcPr>
          <w:p w:rsidR="00A34F0B" w:rsidRPr="001C06EE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6EE">
              <w:rPr>
                <w:rFonts w:ascii="Times New Roman" w:hAnsi="Times New Roman" w:cs="Times New Roman"/>
                <w:sz w:val="24"/>
                <w:szCs w:val="24"/>
              </w:rPr>
              <w:t>Экономика  и экономическая наука.</w:t>
            </w:r>
            <w:r w:rsidRPr="001C06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06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Уровни экономики: микроэкономика, макроэкономика. </w:t>
            </w:r>
            <w:r w:rsidRPr="001C06EE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Экономические системы. 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17</w:t>
            </w:r>
          </w:p>
        </w:tc>
        <w:tc>
          <w:tcPr>
            <w:tcW w:w="4252" w:type="dxa"/>
          </w:tcPr>
          <w:p w:rsidR="00A34F0B" w:rsidRPr="001C06EE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6EE">
              <w:rPr>
                <w:rFonts w:ascii="Times New Roman" w:hAnsi="Times New Roman" w:cs="Times New Roman"/>
                <w:sz w:val="24"/>
                <w:szCs w:val="24"/>
              </w:rPr>
              <w:t xml:space="preserve">Рынок и рыночный механизм.  </w:t>
            </w:r>
            <w:r w:rsidRPr="001C06EE">
              <w:rPr>
                <w:rFonts w:ascii="Times New Roman" w:eastAsia="Times New Roman" w:hAnsi="Times New Roman" w:cs="Times New Roman"/>
                <w:sz w:val="24"/>
                <w:szCs w:val="24"/>
              </w:rPr>
              <w:t>Спрос, закон спроса, факторы, влияющие на формирование спроса. Предложение, закон предложения. Формирование рыночных цен. Равновесная цена.</w:t>
            </w:r>
            <w:r w:rsidRPr="00AB1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Рыночные отношения в современной экономике.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и функции рынков. Рынок совершенной и несовершенной конкуренции. </w:t>
            </w:r>
          </w:p>
          <w:p w:rsidR="00A34F0B" w:rsidRPr="00834CE5" w:rsidRDefault="00A34F0B" w:rsidP="00BD7B90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Политика защиты конкуренции  и антимонопольное законодательство.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между трудом и капиталом. Рынок труда. Безработица и государственная политика в области занятости.  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E62CE3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Факторы производства  и  факторные доходы.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Производитель на рынке.</w:t>
            </w: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Предприятие. </w:t>
            </w: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Экономические  и бухгалтерские издержки и прибыль. Постоянные и переменные затраты.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Предпринимательство и бизнес. Формы организации бизнеса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FF50C5">
        <w:trPr>
          <w:trHeight w:val="434"/>
        </w:trPr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Предпринимательство и бизнес.  Основные источники  финансирования  бизнеса.  Основные принципы менеджмента и основы маркетинга.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Инфраструктура рыночной экономики. Основные элементы.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Инфраструктура рыночной экономики. </w:t>
            </w:r>
            <w:r w:rsidRPr="00A34F0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Финансовый рынок. </w:t>
            </w: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система.  </w:t>
            </w: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Центральный банк Российской Федерации, его задачи, функции и роль в банковской системе России. Финансовые институты.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 Инфраструктура рыночной экономики.  Фондовый рынок, его инструменты. Акции, облигации и другие ценные бумаги.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E62CE3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 Виды, причины и последствия инфляции.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Экономический рост и развитие. Экономические циклы. Понятие ВВП.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Роль государства в экономике. </w:t>
            </w:r>
          </w:p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Общественные блага. Внешние эффекты.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Роль государства в экономике.  </w:t>
            </w:r>
          </w:p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Налоговая система в РФ</w:t>
            </w: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Виды налогов. Функции налогов. Налоги, </w:t>
            </w: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уплачиваемые предприятиями. 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31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 xml:space="preserve">Роль государства в экономике. </w:t>
            </w:r>
          </w:p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бюджет. Государственный долг.  Основы денежной и бюджетной политики государства.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A34F0B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A34F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Практическая работа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Мировая экономика. Государственная политика в области  международной торговли.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Глобальные экономические проблемы.</w:t>
            </w:r>
            <w:r w:rsidRPr="00A34F0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Тенденции экономического развития России.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252" w:type="dxa"/>
          </w:tcPr>
          <w:p w:rsidR="00A34F0B" w:rsidRPr="00A34F0B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F0B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«Экономика»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E49C4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34F0B" w:rsidRPr="00834CE5" w:rsidTr="006D07F0">
        <w:tc>
          <w:tcPr>
            <w:tcW w:w="710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252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842" w:type="dxa"/>
          </w:tcPr>
          <w:p w:rsidR="00A34F0B" w:rsidRPr="00834CE5" w:rsidRDefault="00A34F0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34F0B" w:rsidRPr="00834CE5" w:rsidRDefault="00A34F0B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2119AC" w:rsidRPr="00834CE5" w:rsidRDefault="002119AC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6CCB" w:rsidRPr="00834CE5" w:rsidRDefault="003A6CCB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CE5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3A6CCB" w:rsidRPr="00834CE5" w:rsidRDefault="003A6CCB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CE5">
        <w:rPr>
          <w:rFonts w:ascii="Times New Roman" w:eastAsia="Times New Roman" w:hAnsi="Times New Roman" w:cs="Times New Roman"/>
          <w:b/>
          <w:sz w:val="24"/>
          <w:szCs w:val="24"/>
        </w:rPr>
        <w:t>11 класс (35 часов)</w:t>
      </w:r>
    </w:p>
    <w:p w:rsidR="003A6CCB" w:rsidRPr="00834CE5" w:rsidRDefault="003A6CCB" w:rsidP="00BD7B9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219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678"/>
        <w:gridCol w:w="1275"/>
        <w:gridCol w:w="1701"/>
        <w:gridCol w:w="1276"/>
        <w:gridCol w:w="1276"/>
        <w:gridCol w:w="1276"/>
      </w:tblGrid>
      <w:tr w:rsidR="003A6CCB" w:rsidRPr="00834CE5" w:rsidTr="00AA41B2">
        <w:trPr>
          <w:gridAfter w:val="1"/>
          <w:wAfter w:w="1276" w:type="dxa"/>
        </w:trPr>
        <w:tc>
          <w:tcPr>
            <w:tcW w:w="710" w:type="dxa"/>
            <w:vMerge w:val="restart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678" w:type="dxa"/>
            <w:vMerge w:val="restart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5" w:type="dxa"/>
            <w:vMerge w:val="restart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 часов на освоение темы</w:t>
            </w:r>
          </w:p>
        </w:tc>
        <w:tc>
          <w:tcPr>
            <w:tcW w:w="1701" w:type="dxa"/>
            <w:vMerge w:val="restart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3A6CCB" w:rsidRPr="00834CE5" w:rsidTr="00AA41B2">
        <w:trPr>
          <w:gridAfter w:val="1"/>
          <w:wAfter w:w="1276" w:type="dxa"/>
        </w:trPr>
        <w:tc>
          <w:tcPr>
            <w:tcW w:w="710" w:type="dxa"/>
            <w:vMerge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vMerge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Merge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3A6CCB" w:rsidRPr="00834CE5" w:rsidTr="00AA41B2">
        <w:trPr>
          <w:gridAfter w:val="1"/>
          <w:wAfter w:w="1276" w:type="dxa"/>
        </w:trPr>
        <w:tc>
          <w:tcPr>
            <w:tcW w:w="10916" w:type="dxa"/>
            <w:gridSpan w:val="6"/>
          </w:tcPr>
          <w:p w:rsidR="003A6CCB" w:rsidRPr="00834CE5" w:rsidRDefault="003A6CCB" w:rsidP="00BD7B9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6CCB" w:rsidRPr="00834CE5" w:rsidRDefault="003A6CCB" w:rsidP="00BD7B90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I. </w:t>
            </w: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Социальная система общества</w:t>
            </w:r>
            <w:r w:rsidR="00D70176"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>. (14</w:t>
            </w:r>
            <w:r w:rsidRPr="0083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ч)     </w:t>
            </w: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и социальные  отношения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Социальная стратификация.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Социальные группы, их типы.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</w:t>
            </w: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Социальная мобильность,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ее формы и каналы в современном обществе.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5F3" w:rsidRPr="00834CE5">
              <w:rPr>
                <w:rFonts w:ascii="Times New Roman" w:hAnsi="Times New Roman" w:cs="Times New Roman"/>
                <w:sz w:val="24"/>
                <w:szCs w:val="24"/>
              </w:rPr>
              <w:t>Социальные статусы и роли.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605F3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F605F3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</w:tcPr>
          <w:p w:rsidR="00F605F3" w:rsidRPr="00834CE5" w:rsidRDefault="00F605F3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Этнические общности. Конституционные принципы национальной политики в Российской Федерации.</w:t>
            </w:r>
            <w:proofErr w:type="gramStart"/>
            <w:r w:rsidR="001C06EE" w:rsidRPr="007363C5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.</w:t>
            </w:r>
            <w:proofErr w:type="gramEnd"/>
            <w:r w:rsidR="001C06EE" w:rsidRPr="007363C5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1C06EE" w:rsidRPr="001C06EE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</w:rPr>
              <w:t>Межнациональные отношения,</w:t>
            </w:r>
            <w:r w:rsidR="001C06EE" w:rsidRPr="001C06EE">
              <w:rPr>
                <w:rFonts w:ascii="Times New Roman" w:eastAsia="Times New Roman" w:hAnsi="Times New Roman" w:cs="Times New Roman"/>
                <w:b/>
                <w:color w:val="262626" w:themeColor="text1" w:themeTint="D9"/>
                <w:sz w:val="28"/>
                <w:szCs w:val="28"/>
              </w:rPr>
              <w:t xml:space="preserve"> </w:t>
            </w:r>
            <w:proofErr w:type="spellStart"/>
            <w:r w:rsidR="001C06EE" w:rsidRPr="001C06EE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</w:rPr>
              <w:t>этносоциальные</w:t>
            </w:r>
            <w:proofErr w:type="spellEnd"/>
            <w:r w:rsidR="001C06EE" w:rsidRPr="001C06EE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</w:rPr>
              <w:t xml:space="preserve"> конфликты, пути их разрешения.</w:t>
            </w:r>
          </w:p>
        </w:tc>
        <w:tc>
          <w:tcPr>
            <w:tcW w:w="1275" w:type="dxa"/>
          </w:tcPr>
          <w:p w:rsidR="00F605F3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605F3" w:rsidRPr="00834CE5" w:rsidRDefault="00F605F3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605F3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605F3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  <w:trHeight w:val="419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5F3" w:rsidRPr="00834CE5">
              <w:rPr>
                <w:rFonts w:ascii="Times New Roman" w:hAnsi="Times New Roman" w:cs="Times New Roman"/>
                <w:sz w:val="24"/>
                <w:szCs w:val="24"/>
              </w:rPr>
              <w:t>Молодёжь как социальная группа.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Институт семьи и брака.</w:t>
            </w:r>
            <w:r w:rsidR="001C0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6EE" w:rsidRPr="00AB15B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Тенденции развития семьи в современном мире.</w:t>
            </w:r>
            <w:r w:rsidR="001C06EE" w:rsidRPr="00AB15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C06EE" w:rsidRPr="00AB15B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Проблема неполных семей.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5F3" w:rsidRPr="00834CE5">
              <w:rPr>
                <w:rFonts w:ascii="Times New Roman" w:hAnsi="Times New Roman" w:cs="Times New Roman"/>
                <w:sz w:val="24"/>
                <w:szCs w:val="24"/>
              </w:rPr>
              <w:t>Социальная  структура  российского общества.</w:t>
            </w:r>
            <w:r w:rsidR="00F605F3"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Религиозные объединения и организации в Российской Федерации 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tabs>
                <w:tab w:val="left" w:pos="4975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демографическая ситуация в Российской Федерации.</w:t>
            </w:r>
            <w:r w:rsidRPr="00834C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нормы, виды социальных норм.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Социальный конфликт. Виды социальных 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конфликтов, их причины. Способы разрешения конфликтов.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12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контроль и самоконтроль.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</w:tcPr>
          <w:p w:rsidR="00D751C7" w:rsidRPr="00834CE5" w:rsidRDefault="00F605F3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Отклоняющееся поведение (</w:t>
            </w:r>
            <w:proofErr w:type="spellStart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девиантное</w:t>
            </w:r>
            <w:proofErr w:type="spellEnd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51C7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51C7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</w:tcPr>
          <w:p w:rsidR="00D751C7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</w:t>
            </w: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Социальная система общества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51C7" w:rsidRPr="00834CE5" w:rsidRDefault="00D751C7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51C7" w:rsidRPr="00834CE5" w:rsidRDefault="00D751C7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10916" w:type="dxa"/>
            <w:gridSpan w:val="6"/>
          </w:tcPr>
          <w:p w:rsidR="00D70176" w:rsidRPr="00834CE5" w:rsidRDefault="00D70176" w:rsidP="00BD7B90">
            <w:pPr>
              <w:suppressAutoHyphens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Раздел 2.  </w:t>
            </w:r>
            <w:r w:rsidRPr="00834C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Политика</w:t>
            </w:r>
            <w:r w:rsidR="00834CE5" w:rsidRPr="00834C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(16 ч.)</w:t>
            </w: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Политическая власть.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Политические институты и отношения.</w:t>
            </w: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система, ее структура и функции.</w:t>
            </w: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Государство, его функции.</w:t>
            </w:r>
          </w:p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D70176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Политический режим. Типология политических режимов. Демократия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, её основные ценности и признаки.</w:t>
            </w: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Формы правления. Формы государственного устройства.</w:t>
            </w: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Местное самоуправление</w:t>
            </w: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Гражданское общество и правовое государство</w:t>
            </w:r>
          </w:p>
        </w:tc>
        <w:tc>
          <w:tcPr>
            <w:tcW w:w="1275" w:type="dxa"/>
          </w:tcPr>
          <w:p w:rsidR="00AA41B2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Политическое сознание и политическое поведение. 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Механизмы участия граждан в этом управлении.</w:t>
            </w:r>
          </w:p>
        </w:tc>
        <w:tc>
          <w:tcPr>
            <w:tcW w:w="1275" w:type="dxa"/>
          </w:tcPr>
          <w:p w:rsidR="00AA41B2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средств массовой информации в политической жизни общества.</w:t>
            </w:r>
          </w:p>
        </w:tc>
        <w:tc>
          <w:tcPr>
            <w:tcW w:w="1275" w:type="dxa"/>
          </w:tcPr>
          <w:p w:rsidR="00AA41B2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идеология, ее роль в обществе. Основные идейно-политические течения современности.</w:t>
            </w:r>
          </w:p>
        </w:tc>
        <w:tc>
          <w:tcPr>
            <w:tcW w:w="1275" w:type="dxa"/>
          </w:tcPr>
          <w:p w:rsidR="00AA41B2" w:rsidRPr="00834CE5" w:rsidRDefault="00834CE5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D70176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D70176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</w:tcPr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Политические партии  и движения.  </w:t>
            </w:r>
            <w:r w:rsidR="00AA41B2"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70176" w:rsidRPr="00834CE5" w:rsidRDefault="00D70176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D70176" w:rsidRPr="00834CE5" w:rsidRDefault="00D70176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D70176" w:rsidRPr="00834CE5" w:rsidRDefault="00D70176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элита и политическое лидерство.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Избирательная система. Типы избирательных систем: мажоритарная, пропорциональная, смешанная. Избирательная кампания.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Политический процесс. Политическое участие. Абсентеизм, его причины и опасность.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политического процесса в России.</w:t>
            </w:r>
          </w:p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AA41B2" w:rsidRPr="00834CE5" w:rsidRDefault="00AA41B2" w:rsidP="00BD7B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09E1" w:rsidRPr="00834CE5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</w:t>
            </w:r>
            <w:r w:rsidR="00E909E1"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Политика</w:t>
            </w:r>
            <w:r w:rsidR="00E909E1" w:rsidRPr="00834C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E909E1" w:rsidRPr="00834CE5" w:rsidTr="00795DB1">
        <w:trPr>
          <w:gridAfter w:val="1"/>
          <w:wAfter w:w="1276" w:type="dxa"/>
        </w:trPr>
        <w:tc>
          <w:tcPr>
            <w:tcW w:w="10916" w:type="dxa"/>
            <w:gridSpan w:val="6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Раздел 3</w:t>
            </w:r>
            <w:r w:rsidR="00834CE5"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.</w:t>
            </w: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Духовная культура  (</w:t>
            </w:r>
            <w:r w:rsidR="00834CE5"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9</w:t>
            </w: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ч)</w:t>
            </w: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Духовное развитие общества.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Формы и виды культуры: народная, массовая, элитарная; молодежная субкультура, контркультура.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Духовный мир личности.</w:t>
            </w: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Мировоззрение, </w:t>
            </w:r>
            <w:r w:rsidRPr="00834C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его типы.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Мораль и нравственность.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31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Образование. 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религии в жизни общества</w:t>
            </w:r>
            <w:proofErr w:type="gramStart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Мировые религии.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AA41B2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678" w:type="dxa"/>
          </w:tcPr>
          <w:p w:rsidR="00AA41B2" w:rsidRPr="00834CE5" w:rsidRDefault="00E909E1" w:rsidP="00BD7B9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C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искусства  в духовной культуре. </w:t>
            </w:r>
          </w:p>
        </w:tc>
        <w:tc>
          <w:tcPr>
            <w:tcW w:w="1275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AA41B2" w:rsidRPr="00834CE5" w:rsidRDefault="00AA41B2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AA41B2" w:rsidRPr="00834CE5" w:rsidRDefault="00AA41B2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E909E1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</w:t>
            </w: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Духовная культура</w:t>
            </w: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E909E1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</w:tcPr>
          <w:p w:rsidR="00E909E1" w:rsidRPr="00834CE5" w:rsidRDefault="00834CE5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CE5">
              <w:rPr>
                <w:rFonts w:ascii="Times New Roman" w:hAnsi="Times New Roman" w:cs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1275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E909E1" w:rsidRPr="00834CE5" w:rsidTr="00AA41B2">
        <w:trPr>
          <w:gridAfter w:val="1"/>
          <w:wAfter w:w="1276" w:type="dxa"/>
        </w:trPr>
        <w:tc>
          <w:tcPr>
            <w:tcW w:w="710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34CE5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701" w:type="dxa"/>
          </w:tcPr>
          <w:p w:rsidR="00E909E1" w:rsidRPr="00834CE5" w:rsidRDefault="00E909E1" w:rsidP="00BD7B90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909E1" w:rsidRPr="00834CE5" w:rsidRDefault="00E909E1" w:rsidP="00BD7B90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3A6CCB" w:rsidRPr="00834CE5" w:rsidRDefault="003A6CCB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F4D74" w:rsidRPr="00834CE5" w:rsidRDefault="00795DB1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95DB1"/>
    <w:rsid w:val="007A35BE"/>
    <w:rsid w:val="007B14CC"/>
    <w:rsid w:val="007B653A"/>
    <w:rsid w:val="007C3C87"/>
    <w:rsid w:val="007D0464"/>
    <w:rsid w:val="007D5032"/>
    <w:rsid w:val="007D515C"/>
    <w:rsid w:val="007E2052"/>
    <w:rsid w:val="007F44FB"/>
    <w:rsid w:val="008175FA"/>
    <w:rsid w:val="008210D3"/>
    <w:rsid w:val="00830DD2"/>
    <w:rsid w:val="00834CE5"/>
    <w:rsid w:val="00836BA4"/>
    <w:rsid w:val="00845FDC"/>
    <w:rsid w:val="008469EE"/>
    <w:rsid w:val="00865BF6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2B52"/>
    <w:rsid w:val="009D673F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2732C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D7B90"/>
    <w:rsid w:val="00BF4B11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88"/>
    <w:rsid w:val="00DA0158"/>
    <w:rsid w:val="00DB4D25"/>
    <w:rsid w:val="00DB5218"/>
    <w:rsid w:val="00DB651F"/>
    <w:rsid w:val="00DC315F"/>
    <w:rsid w:val="00DC5802"/>
    <w:rsid w:val="00DE3D24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3C75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4195</Words>
  <Characters>23912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Teachers</cp:lastModifiedBy>
  <cp:revision>11</cp:revision>
  <dcterms:created xsi:type="dcterms:W3CDTF">2020-02-17T21:17:00Z</dcterms:created>
  <dcterms:modified xsi:type="dcterms:W3CDTF">2020-03-10T06:58:00Z</dcterms:modified>
</cp:coreProperties>
</file>